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280"/>
        <w:gridCol w:w="5340"/>
        <w:tblGridChange w:id="0">
          <w:tblGrid>
            <w:gridCol w:w="1395"/>
            <w:gridCol w:w="2280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b69e63"/>
              </w:rPr>
            </w:pPr>
            <w:r w:rsidDel="00000000" w:rsidR="00000000" w:rsidRPr="00000000">
              <w:rPr>
                <w:b w:val="1"/>
                <w:color w:val="b69e63"/>
                <w:rtl w:val="0"/>
              </w:rPr>
              <w:t xml:space="preserve">Dag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b69e63"/>
              </w:rPr>
            </w:pPr>
            <w:r w:rsidDel="00000000" w:rsidR="00000000" w:rsidRPr="00000000">
              <w:rPr>
                <w:b w:val="1"/>
                <w:color w:val="b69e63"/>
                <w:rtl w:val="0"/>
              </w:rPr>
              <w:t xml:space="preserve">Tid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b69e63"/>
              </w:rPr>
            </w:pPr>
            <w:r w:rsidDel="00000000" w:rsidR="00000000" w:rsidRPr="00000000">
              <w:rPr>
                <w:b w:val="1"/>
                <w:color w:val="b69e63"/>
                <w:rtl w:val="0"/>
              </w:rPr>
              <w:t xml:space="preserve">Vuxen | Ungdom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Måndag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19:00 - 20:00</w:t>
              <w:br w:type="textWrapping"/>
              <w:t xml:space="preserve">19:00 - 20:00</w:t>
              <w:br w:type="textWrapping"/>
              <w:t xml:space="preserve">20:00 - 21:15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Fortsättning</w:t>
              <w:br w:type="textWrapping"/>
              <w:t xml:space="preserve">Gult - Lila Bälte</w:t>
              <w:br w:type="textWrapping"/>
              <w:t xml:space="preserve">Brunt - Svart Bälte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19:00 - 20: 00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20:00 - 21:00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Brunt - Svart Bälte</w:t>
              <w:br w:type="textWrapping"/>
              <w:t xml:space="preserve">Nybörjare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Onsdag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19:00 - 20: 00</w:t>
              <w:br w:type="textWrapping"/>
              <w:t xml:space="preserve">19:00 - 20: 00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Fortsättning</w:t>
              <w:br w:type="textWrapping"/>
              <w:t xml:space="preserve">Gult - Lila Bälte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20:00 - 21:00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20:00 - 21:00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Nybörjare</w:t>
              <w:br w:type="textWrapping"/>
              <w:t xml:space="preserve">Brunt - Svart Bälte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STÄNGT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Lördag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11:00 - 12:00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11:00 - 12:00</w:t>
              <w:br w:type="textWrapping"/>
              <w:t xml:space="preserve">12:15 - 13:15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Fortsättning</w:t>
              <w:br w:type="textWrapping"/>
              <w:t xml:space="preserve">Gult - Lila Bälte</w:t>
              <w:br w:type="textWrapping"/>
              <w:t xml:space="preserve">Lilla Gruppen för dig med funktionshinder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Söndag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280"/>
        <w:gridCol w:w="5340"/>
        <w:tblGridChange w:id="0">
          <w:tblGrid>
            <w:gridCol w:w="1395"/>
            <w:gridCol w:w="2280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a931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Dag</w:t>
            </w:r>
          </w:p>
        </w:tc>
        <w:tc>
          <w:tcPr>
            <w:shd w:fill="a931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Tid</w:t>
            </w:r>
          </w:p>
        </w:tc>
        <w:tc>
          <w:tcPr>
            <w:shd w:fill="a931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Barngrupper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Måndag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17:00 - 18:00</w:t>
              <w:br w:type="textWrapping"/>
              <w:t xml:space="preserve">17:00 - 18:00</w:t>
              <w:br w:type="textWrapping"/>
              <w:t xml:space="preserve">18:00 - 19:00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7 - 12 år Fortsättning</w:t>
              <w:br w:type="textWrapping"/>
              <w:t xml:space="preserve">Vitrött, Rött, Vitgult och Gult Bälte</w:t>
              <w:br w:type="textWrapping"/>
              <w:t xml:space="preserve">Vit / Blå - Svart Bälte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17:00 - 18:00</w:t>
              <w:br w:type="textWrapping"/>
              <w:br w:type="textWrapping"/>
              <w:t xml:space="preserve">18:00 - 19:00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7 - 12 år. Denna tid gäller även dom som flyttat upp från 5 - 6 års gruppen. Oavsett bälte.</w:t>
              <w:br w:type="textWrapping"/>
              <w:t xml:space="preserve">Vit / Blå - Svart Bälte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Onsdag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17:00 - 18:00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17:00 - 18:00</w:t>
              <w:br w:type="textWrapping"/>
              <w:t xml:space="preserve">18:00 - 19:00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7 - 12 år Fortsättning</w:t>
              <w:br w:type="textWrapping"/>
              <w:t xml:space="preserve">Vitrött, Rött, Vitgult och Gult Bälte</w:t>
              <w:br w:type="textWrapping"/>
              <w:t xml:space="preserve">Vit / Orange - Grönt Bälte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17:00 - 18:00</w:t>
              <w:br w:type="textWrapping"/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19:00 - 20:00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7 - 12 år. Denna tid gäller även dom som flyttat upp från 5 - 6 års gruppen. Oavsett bälte.</w:t>
              <w:br w:type="textWrapping"/>
              <w:t xml:space="preserve">Vit / Blå - Svart Bälte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STÄNGT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Lördag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10:00 - 11:00</w:t>
              <w:br w:type="textWrapping"/>
              <w:br w:type="textWrapping"/>
              <w:t xml:space="preserve">10:00 - 11:00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 4 år. Barn som är 4 år graderas inte och man går i denna grupp tills man fyller 5 år.</w:t>
              <w:br w:type="textWrapping"/>
              <w:t xml:space="preserve">Vit / Orange - Grönt Bälte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Söndag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10:00 - 11:00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Barn 5 - 6 år. Fortsättning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0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